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The Time of the End 4 Questions</w:t>
      </w:r>
    </w:p>
    <w:p>
      <w:pPr>
        <w:pStyle w:val="Heading2"/>
      </w:pPr>
      <w:r>
        <w:t>__Chapter 1: The Seven Bowls of Wrath__</w:t>
      </w:r>
    </w:p>
    <w:p/>
    <w:p/>
    <w:p>
      <w:r>
        <w:t>1. What distinguishes the bowl judgments from the seals and trumpets?</w:t>
      </w:r>
    </w:p>
    <w:p/>
    <w:p/>
    <w:p/>
    <w:p>
      <w:r>
        <w:t>2. Why does Chitwood emphasize the completeness of these judgments?</w:t>
      </w:r>
    </w:p>
    <w:p/>
    <w:p/>
    <w:p/>
    <w:p>
      <w:r>
        <w:t>3. What does the first bowl judgment symbolize in terms of God’s justice?</w:t>
      </w:r>
    </w:p>
    <w:p/>
    <w:p/>
    <w:p/>
    <w:p>
      <w:r>
        <w:t>4. How do people respond to these plagues, and what does it show about their hearts?</w:t>
      </w:r>
    </w:p>
    <w:p/>
    <w:p/>
    <w:p/>
    <w:p>
      <w:r>
        <w:t>5. Why is the wrath of God poured out in full measure at this point?</w:t>
      </w:r>
    </w:p>
    <w:p/>
    <w:p/>
    <w:p/>
    <w:p>
      <w:r>
        <w:t>6. What insight does this chapter give into God’s end-time plan?</w:t>
      </w:r>
    </w:p>
    <w:p/>
    <w:p/>
    <w:p/>
    <w:p>
      <w:r>
        <w:t>7. How does Chitwood connect this chapter to the larger prophetic timeline?</w:t>
      </w:r>
    </w:p>
    <w:p/>
    <w:p/>
    <w:p/>
    <w:p>
      <w:r>
        <w:t>8. What insight does this chapter give into God’s end-time plan?</w:t>
      </w:r>
    </w:p>
    <w:p/>
    <w:p/>
    <w:p/>
    <w:p>
      <w:r>
        <w:t>9. What encouragement is found in the promises to the overcomer?</w:t>
      </w:r>
    </w:p>
    <w:p/>
    <w:p/>
    <w:p/>
    <w:p>
      <w:r>
        <w:t>10. What truths here reinforce the message of accountability and reward?</w:t>
      </w:r>
    </w:p>
    <w:p/>
    <w:p/>
    <w:p/>
    <w:p>
      <w:r>
        <w:t>11. How should this section impact a believer’s walk today?</w:t>
      </w:r>
    </w:p>
    <w:p/>
    <w:p/>
    <w:p/>
    <w:p>
      <w:r>
        <w:t>12. How does this fulfill the pattern seen earlier in Revelation?</w:t>
      </w:r>
    </w:p>
    <w:p/>
    <w:p/>
    <w:p/>
    <w:p>
      <w:pPr>
        <w:pStyle w:val="Heading2"/>
      </w:pPr>
      <w:r>
        <w:t>__Chapter 2: Babylon the Great__</w:t>
      </w:r>
    </w:p>
    <w:p/>
    <w:p/>
    <w:p>
      <w:r>
        <w:t>1. How does Chitwood define 'Babylon' in this prophetic context?</w:t>
      </w:r>
    </w:p>
    <w:p/>
    <w:p/>
    <w:p/>
    <w:p>
      <w:r>
        <w:t>2. What is the relationship between Babylon and the beast?</w:t>
      </w:r>
    </w:p>
    <w:p/>
    <w:p/>
    <w:p/>
    <w:p>
      <w:r>
        <w:t>3. Why is Babylon portrayed as a harlot, and what does this signify spiritually?</w:t>
      </w:r>
    </w:p>
    <w:p/>
    <w:p/>
    <w:p/>
    <w:p>
      <w:r>
        <w:t>4. What does the judgment of Babylon reveal about God's view of religious corruption?</w:t>
      </w:r>
    </w:p>
    <w:p/>
    <w:p/>
    <w:p/>
    <w:p>
      <w:r>
        <w:t>5. How is the fall of Babylon a key turning point in Revelation?</w:t>
      </w:r>
    </w:p>
    <w:p/>
    <w:p/>
    <w:p/>
    <w:p>
      <w:r>
        <w:t>6. How does Chitwood connect this chapter to the larger prophetic timeline?</w:t>
      </w:r>
    </w:p>
    <w:p/>
    <w:p/>
    <w:p/>
    <w:p>
      <w:r>
        <w:t>7. How does this fulfill the pattern seen earlier in Revelation?</w:t>
      </w:r>
    </w:p>
    <w:p/>
    <w:p/>
    <w:p/>
    <w:p>
      <w:r>
        <w:t>8. How should this section impact a believer’s walk today?</w:t>
      </w:r>
    </w:p>
    <w:p/>
    <w:p/>
    <w:p/>
    <w:p>
      <w:r>
        <w:t>9. What encouragement is found in the promises to the overcomer?</w:t>
      </w:r>
    </w:p>
    <w:p/>
    <w:p/>
    <w:p/>
    <w:p>
      <w:r>
        <w:t>10. What practical preparation is called for in light of these events?</w:t>
      </w:r>
    </w:p>
    <w:p/>
    <w:p/>
    <w:p/>
    <w:p>
      <w:r>
        <w:t>11. How does this fulfill the pattern seen earlier in Revelation?</w:t>
      </w:r>
    </w:p>
    <w:p/>
    <w:p/>
    <w:p/>
    <w:p>
      <w:r>
        <w:t>12. What truths here reinforce the message of accountability and reward?</w:t>
      </w:r>
    </w:p>
    <w:p/>
    <w:p/>
    <w:p/>
    <w:p>
      <w:r>
        <w:t>13. What practical preparation is called for in light of these events?</w:t>
      </w:r>
    </w:p>
    <w:p/>
    <w:p/>
    <w:p/>
    <w:p>
      <w:r>
        <w:t>14. What truths here reinforce the message of accountability and reward?</w:t>
      </w:r>
    </w:p>
    <w:p/>
    <w:p/>
    <w:p/>
    <w:p>
      <w:pPr>
        <w:pStyle w:val="Heading2"/>
      </w:pPr>
      <w:r>
        <w:t>__Chapter 3: The Marriage of the Lamb__</w:t>
      </w:r>
    </w:p>
    <w:p/>
    <w:p/>
    <w:p>
      <w:r>
        <w:t>1. Who makes up the Bride of Christ, and how is she made ready?</w:t>
      </w:r>
    </w:p>
    <w:p/>
    <w:p/>
    <w:p/>
    <w:p>
      <w:r>
        <w:t>2. What is the significance of the fine linen garments?</w:t>
      </w:r>
    </w:p>
    <w:p/>
    <w:p/>
    <w:p/>
    <w:p>
      <w:r>
        <w:t>3. How does Chitwood explain the distinction between the Bride and other wedding guests?</w:t>
      </w:r>
    </w:p>
    <w:p/>
    <w:p/>
    <w:p/>
    <w:p>
      <w:r>
        <w:t>4. What does the marriage supper teach about reward and position in the kingdom?</w:t>
      </w:r>
    </w:p>
    <w:p/>
    <w:p/>
    <w:p/>
    <w:p>
      <w:r>
        <w:t>5. Why is this celebration timed just before Christ's return?</w:t>
      </w:r>
    </w:p>
    <w:p/>
    <w:p/>
    <w:p/>
    <w:p>
      <w:r>
        <w:t>6. How does Chitwood connect this chapter to the larger prophetic timeline?</w:t>
      </w:r>
    </w:p>
    <w:p/>
    <w:p/>
    <w:p/>
    <w:p>
      <w:r>
        <w:t>7. What final message of hope can be drawn from this vision?</w:t>
      </w:r>
    </w:p>
    <w:p/>
    <w:p/>
    <w:p/>
    <w:p>
      <w:r>
        <w:t>8. What encouragement is found in the promises to the overcomer?</w:t>
      </w:r>
    </w:p>
    <w:p/>
    <w:p/>
    <w:p/>
    <w:p>
      <w:r>
        <w:t>9. What final message of hope can be drawn from this vision?</w:t>
      </w:r>
    </w:p>
    <w:p/>
    <w:p/>
    <w:p/>
    <w:p>
      <w:r>
        <w:t>10. What truths here reinforce the message of accountability and reward?</w:t>
      </w:r>
    </w:p>
    <w:p/>
    <w:p/>
    <w:p/>
    <w:p>
      <w:r>
        <w:t>11. What practical preparation is called for in light of these events?</w:t>
      </w:r>
    </w:p>
    <w:p/>
    <w:p/>
    <w:p/>
    <w:p>
      <w:r>
        <w:t>12. What encouragement is found in the promises to the overcomer?</w:t>
      </w:r>
    </w:p>
    <w:p/>
    <w:p/>
    <w:p/>
    <w:p>
      <w:r>
        <w:t>13. How should this section impact a believer’s walk today?</w:t>
      </w:r>
    </w:p>
    <w:p/>
    <w:p/>
    <w:p/>
    <w:p>
      <w:r>
        <w:t>14. What practical preparation is called for in light of these events?</w:t>
      </w:r>
    </w:p>
    <w:p/>
    <w:p/>
    <w:p/>
    <w:p>
      <w:r>
        <w:t>15. What insight does this chapter give into God’s end-time plan?</w:t>
      </w:r>
    </w:p>
    <w:p/>
    <w:p/>
    <w:p/>
    <w:p>
      <w:pPr>
        <w:pStyle w:val="Heading2"/>
      </w:pPr>
      <w:r>
        <w:t>__Chapter 4: The Return of Christ__</w:t>
      </w:r>
    </w:p>
    <w:p/>
    <w:p/>
    <w:p>
      <w:r>
        <w:t>1. How does Christ’s return differ from His first coming?</w:t>
      </w:r>
    </w:p>
    <w:p/>
    <w:p/>
    <w:p/>
    <w:p>
      <w:r>
        <w:t>2. What imagery is used in Revelation 19 to describe Jesus as a conquering King?</w:t>
      </w:r>
    </w:p>
    <w:p/>
    <w:p/>
    <w:p/>
    <w:p>
      <w:r>
        <w:t>3. What is the significance of the armies of heaven following Him?</w:t>
      </w:r>
    </w:p>
    <w:p/>
    <w:p/>
    <w:p/>
    <w:p>
      <w:r>
        <w:t>4. What does Chitwood say about the sharp sword proceeding from Christ’s mouth?</w:t>
      </w:r>
    </w:p>
    <w:p/>
    <w:p/>
    <w:p/>
    <w:p>
      <w:r>
        <w:t>5. How does this moment fulfill Old and New Testament prophecy?</w:t>
      </w:r>
    </w:p>
    <w:p/>
    <w:p/>
    <w:p/>
    <w:p>
      <w:r>
        <w:t>6. What insight does this chapter give into God’s end-time plan?</w:t>
      </w:r>
    </w:p>
    <w:p/>
    <w:p/>
    <w:p/>
    <w:p>
      <w:r>
        <w:t>7. What practical preparation is called for in light of these events?</w:t>
      </w:r>
    </w:p>
    <w:p/>
    <w:p/>
    <w:p/>
    <w:p>
      <w:r>
        <w:t>8. What encouragement is found in the promises to the overcomer?</w:t>
      </w:r>
    </w:p>
    <w:p/>
    <w:p/>
    <w:p/>
    <w:p>
      <w:r>
        <w:t>9. What practical preparation is called for in light of these events?</w:t>
      </w:r>
    </w:p>
    <w:p/>
    <w:p/>
    <w:p/>
    <w:p>
      <w:r>
        <w:t>10. What encouragement is found in the promises to the overcomer?</w:t>
      </w:r>
    </w:p>
    <w:p/>
    <w:p/>
    <w:p/>
    <w:p>
      <w:pPr>
        <w:pStyle w:val="Heading2"/>
      </w:pPr>
      <w:r>
        <w:t>__Chapter 5: The Millennium and Beyond__</w:t>
      </w:r>
    </w:p>
    <w:p/>
    <w:p/>
    <w:p>
      <w:r>
        <w:t>1. What is the purpose of the 1,000-year reign of Christ?</w:t>
      </w:r>
    </w:p>
    <w:p/>
    <w:p/>
    <w:p/>
    <w:p>
      <w:r>
        <w:t>2. Why is Satan bound during this period, and what changes as a result?</w:t>
      </w:r>
    </w:p>
    <w:p/>
    <w:p/>
    <w:p/>
    <w:p>
      <w:r>
        <w:t>3. What role do overcomers play in the Millennial Kingdom?</w:t>
      </w:r>
    </w:p>
    <w:p/>
    <w:p/>
    <w:p/>
    <w:p>
      <w:r>
        <w:t>4. What happens after the Millennium, and how does Chitwood interpret it?</w:t>
      </w:r>
    </w:p>
    <w:p/>
    <w:p/>
    <w:p/>
    <w:p>
      <w:r>
        <w:t>5. What hope is presented in the new heaven and new earth?</w:t>
      </w:r>
    </w:p>
    <w:p/>
    <w:p/>
    <w:p/>
    <w:p>
      <w:r>
        <w:t>6. What final message of hope can be drawn from this vision?</w:t>
      </w:r>
    </w:p>
    <w:p/>
    <w:p/>
    <w:p/>
    <w:p>
      <w:r>
        <w:t>7. What practical preparation is called for in light of these events?</w:t>
      </w:r>
    </w:p>
    <w:p/>
    <w:p/>
    <w:p/>
    <w:p>
      <w:r>
        <w:t>8. What truths here reinforce the message of accountability and reward?</w:t>
      </w:r>
    </w:p>
    <w:p/>
    <w:p/>
    <w:p/>
    <w:p>
      <w:r>
        <w:t>9. What encouragement is found in the promises to the overcomer?</w:t>
      </w:r>
    </w:p>
    <w:p/>
    <w:p/>
    <w:p/>
    <w:p>
      <w:r>
        <w:t>10. What practical preparation is called for in light of these events?</w:t>
      </w:r>
    </w:p>
    <w:p/>
    <w:p/>
    <w:p/>
    <w:p>
      <w:r>
        <w:t>11. What encouragement is found in the promises to the overcomer?</w:t>
      </w:r>
    </w:p>
    <w:p/>
    <w:p/>
    <w:p/>
    <w:p>
      <w:r>
        <w:t>12. How should this section impact a believer’s walk today?</w:t>
      </w:r>
    </w:p>
    <w:p/>
    <w:p/>
    <w:p/>
    <w:p>
      <w:r>
        <w:t>13. How does Chitwood connect this chapter to the larger prophetic timeline?</w:t>
      </w:r>
    </w:p>
    <w:p/>
    <w:p/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