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Distant Hoofbeats Questions</w:t>
      </w:r>
    </w:p>
    <w:p>
      <w:pPr>
        <w:pStyle w:val="Heading2"/>
      </w:pPr>
      <w:r>
        <w:t>__Chapter 1: The Four Horsemen__</w:t>
      </w:r>
    </w:p>
    <w:p/>
    <w:p/>
    <w:p>
      <w:r>
        <w:t>1. What do the four horsemen represent in the prophetic timeline according to Chitwood?</w:t>
      </w:r>
    </w:p>
    <w:p/>
    <w:p/>
    <w:p/>
    <w:p>
      <w:r>
        <w:t>2. How is the rider on the white horse misinterpreted by many, and what is its actual identity?</w:t>
      </w:r>
    </w:p>
    <w:p/>
    <w:p/>
    <w:p/>
    <w:p>
      <w:r>
        <w:t>3. What significance does Chitwood place on the progressive judgments released by each seal?</w:t>
      </w:r>
    </w:p>
    <w:p/>
    <w:p/>
    <w:p/>
    <w:p>
      <w:r>
        <w:t>4. How do these horsemen tie into the beginning of the Tribulation period?</w:t>
      </w:r>
    </w:p>
    <w:p/>
    <w:p/>
    <w:p/>
    <w:p>
      <w:r>
        <w:t>5. What does the arrival of the horsemen indicate about God’s dealings with mankind?</w:t>
      </w:r>
    </w:p>
    <w:p/>
    <w:p/>
    <w:p/>
    <w:p>
      <w:r>
        <w:t>6. How might this topic relate to the Millennial Kingdom?</w:t>
      </w:r>
    </w:p>
    <w:p/>
    <w:p/>
    <w:p/>
    <w:p>
      <w:r>
        <w:t>7. What prophetic truth can be applied to the believer’s life today?</w:t>
      </w:r>
    </w:p>
    <w:p/>
    <w:p/>
    <w:p/>
    <w:p>
      <w:r>
        <w:t>8. How does this point connect to the broader message of the book?</w:t>
      </w:r>
    </w:p>
    <w:p/>
    <w:p/>
    <w:p/>
    <w:p>
      <w:r>
        <w:t>9. What additional insight does Chitwood offer on this theme?</w:t>
      </w:r>
    </w:p>
    <w:p/>
    <w:p/>
    <w:p/>
    <w:p>
      <w:pPr>
        <w:pStyle w:val="Heading2"/>
      </w:pPr>
      <w:r>
        <w:t>__Chapter 2: The Opening of the Seals__</w:t>
      </w:r>
    </w:p>
    <w:p/>
    <w:p/>
    <w:p>
      <w:r>
        <w:t>1. Why are the seals opened by the Lamb, and what authority does this signify?</w:t>
      </w:r>
    </w:p>
    <w:p/>
    <w:p/>
    <w:p/>
    <w:p>
      <w:r>
        <w:t>2. What progression does Chitwood outline between the seals, trumpets, and bowls?</w:t>
      </w:r>
    </w:p>
    <w:p/>
    <w:p/>
    <w:p/>
    <w:p>
      <w:r>
        <w:t>3. How does the response of those on earth reflect hardness of heart rather than repentance?</w:t>
      </w:r>
    </w:p>
    <w:p/>
    <w:p/>
    <w:p/>
    <w:p>
      <w:r>
        <w:t>4. Why is the opening of the seals described as a necessary judgment before restoration?</w:t>
      </w:r>
    </w:p>
    <w:p/>
    <w:p/>
    <w:p/>
    <w:p>
      <w:r>
        <w:t>5. How does Chitwood interpret the cosmic and geopolitical effects of these events?</w:t>
      </w:r>
    </w:p>
    <w:p/>
    <w:p/>
    <w:p/>
    <w:p>
      <w:r>
        <w:t>6. What additional insight does Chitwood offer on this theme?</w:t>
      </w:r>
    </w:p>
    <w:p/>
    <w:p/>
    <w:p/>
    <w:p>
      <w:r>
        <w:t>7. What prophetic truth can be applied to the believer’s life today?</w:t>
      </w:r>
    </w:p>
    <w:p/>
    <w:p/>
    <w:p/>
    <w:p>
      <w:pPr>
        <w:pStyle w:val="Heading2"/>
      </w:pPr>
      <w:r>
        <w:t>__Chapter 3: The Time of Jacob’s Trouble__</w:t>
      </w:r>
    </w:p>
    <w:p/>
    <w:p/>
    <w:p>
      <w:r>
        <w:t>1. What is meant by 'The Time of Jacob’s Trouble,' and where is it found in Scripture?</w:t>
      </w:r>
    </w:p>
    <w:p/>
    <w:p/>
    <w:p/>
    <w:p>
      <w:r>
        <w:t>2. How does Chitwood explain the role of Israel during the Tribulation?</w:t>
      </w:r>
    </w:p>
    <w:p/>
    <w:p/>
    <w:p/>
    <w:p>
      <w:r>
        <w:t>3. Why must the Church be removed before this time can begin?</w:t>
      </w:r>
    </w:p>
    <w:p/>
    <w:p/>
    <w:p/>
    <w:p>
      <w:r>
        <w:t>4. What purpose does this time of trouble serve in God’s plan for Israel?</w:t>
      </w:r>
    </w:p>
    <w:p/>
    <w:p/>
    <w:p/>
    <w:p>
      <w:r>
        <w:t>5. How do the judgments during this time prepare the way for Christ’s return?</w:t>
      </w:r>
    </w:p>
    <w:p/>
    <w:p/>
    <w:p/>
    <w:p>
      <w:r>
        <w:t>6. What additional insight does Chitwood offer on this theme?</w:t>
      </w:r>
    </w:p>
    <w:p/>
    <w:p/>
    <w:p/>
    <w:p>
      <w:r>
        <w:t>7. How might this topic relate to the Millennial Kingdom?</w:t>
      </w:r>
    </w:p>
    <w:p/>
    <w:p/>
    <w:p/>
    <w:p>
      <w:r>
        <w:t>8. How does this point connect to the broader message of the book?</w:t>
      </w:r>
    </w:p>
    <w:p/>
    <w:p/>
    <w:p/>
    <w:p>
      <w:r>
        <w:t>9. How might this topic relate to the Millennial Kingdom?</w:t>
      </w:r>
    </w:p>
    <w:p/>
    <w:p/>
    <w:p/>
    <w:p>
      <w:pPr>
        <w:pStyle w:val="Heading2"/>
      </w:pPr>
      <w:r>
        <w:t>__Chapter 4: The Overcomer’s Perspective__</w:t>
      </w:r>
    </w:p>
    <w:p/>
    <w:p/>
    <w:p>
      <w:r>
        <w:t>1. How should Christians view the approaching hoofbeats of judgment?</w:t>
      </w:r>
    </w:p>
    <w:p/>
    <w:p/>
    <w:p/>
    <w:p>
      <w:r>
        <w:t>2. What distinction does Chitwood make between the saved and the faithful overcomer?</w:t>
      </w:r>
    </w:p>
    <w:p/>
    <w:p/>
    <w:p/>
    <w:p>
      <w:r>
        <w:t>3. Why is the message of preparedness so vital in light of coming events?</w:t>
      </w:r>
    </w:p>
    <w:p/>
    <w:p/>
    <w:p/>
    <w:p>
      <w:r>
        <w:t>4. What promises does Scripture offer to overcomers in the midst of tribulation themes?</w:t>
      </w:r>
    </w:p>
    <w:p/>
    <w:p/>
    <w:p/>
    <w:p>
      <w:r>
        <w:t>5. How does this chapter provide encouragement despite its focus on judgment?</w:t>
      </w:r>
    </w:p>
    <w:p/>
    <w:p/>
    <w:p/>
    <w:p>
      <w:r>
        <w:t>6. How might this topic relate to the Millennial Kingdom?</w:t>
      </w:r>
    </w:p>
    <w:p/>
    <w:p/>
    <w:p/>
    <w:p>
      <w:r>
        <w:t>7. What additional insight does Chitwood offer on this theme?</w:t>
      </w:r>
    </w:p>
    <w:p/>
    <w:p/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