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Coming in His Kingdom Questions</w:t>
      </w:r>
    </w:p>
    <w:p>
      <w:pPr>
        <w:pStyle w:val="Heading2"/>
      </w:pPr>
      <w:r>
        <w:t>__Chapter 1: The Son of Man Coming in His Kingdom__</w:t>
      </w:r>
    </w:p>
    <w:p/>
    <w:p/>
    <w:p>
      <w:r>
        <w:t>1. What does Jesus mean by 'coming in His kingdom' in Matthew 16:28?</w:t>
      </w:r>
    </w:p>
    <w:p/>
    <w:p/>
    <w:p/>
    <w:p>
      <w:r>
        <w:t>2. How does Chitwood connect this statement with the transfiguration?</w:t>
      </w:r>
    </w:p>
    <w:p/>
    <w:p/>
    <w:p/>
    <w:p>
      <w:r>
        <w:t>3. Why is it important that some standing there would not die before seeing this event?</w:t>
      </w:r>
    </w:p>
    <w:p/>
    <w:p/>
    <w:p/>
    <w:p>
      <w:r>
        <w:t>4. What does this reveal about the timing and nature of the kingdom?</w:t>
      </w:r>
    </w:p>
    <w:p/>
    <w:p/>
    <w:p/>
    <w:p>
      <w:r>
        <w:t>5. How does this statement set the stage for what follows in chapter 17?</w:t>
      </w:r>
    </w:p>
    <w:p/>
    <w:p/>
    <w:p/>
    <w:p>
      <w:r>
        <w:t>6. What additional insight does Chitwood offer on this theme?</w:t>
      </w:r>
    </w:p>
    <w:p/>
    <w:p/>
    <w:p/>
    <w:p>
      <w:r>
        <w:t>7. What additional insight does Chitwood offer on this theme?</w:t>
      </w:r>
    </w:p>
    <w:p/>
    <w:p/>
    <w:p/>
    <w:p>
      <w:pPr>
        <w:pStyle w:val="Heading2"/>
      </w:pPr>
      <w:r>
        <w:t>__Chapter 2: The Transfiguration__</w:t>
      </w:r>
    </w:p>
    <w:p/>
    <w:p/>
    <w:p>
      <w:r>
        <w:t>1. How does the transfiguration fulfill the promise of Matthew 16:28?</w:t>
      </w:r>
    </w:p>
    <w:p/>
    <w:p/>
    <w:p/>
    <w:p>
      <w:r>
        <w:t>2. Who appears with Jesus, and what do they represent in kingdom typology?</w:t>
      </w:r>
    </w:p>
    <w:p/>
    <w:p/>
    <w:p/>
    <w:p>
      <w:r>
        <w:t>3. Why is the setting on a high mountain significant in this scene?</w:t>
      </w:r>
    </w:p>
    <w:p/>
    <w:p/>
    <w:p/>
    <w:p>
      <w:r>
        <w:t>4. How does Peter’s response reflect a misunderstanding of the event?</w:t>
      </w:r>
    </w:p>
    <w:p/>
    <w:p/>
    <w:p/>
    <w:p>
      <w:r>
        <w:t>5. What is the symbolic meaning of Jesus' changed appearance?</w:t>
      </w:r>
    </w:p>
    <w:p/>
    <w:p/>
    <w:p/>
    <w:p>
      <w:pPr>
        <w:pStyle w:val="Heading2"/>
      </w:pPr>
      <w:r>
        <w:t>__Chapter 3: Moses and Elijah__</w:t>
      </w:r>
    </w:p>
    <w:p/>
    <w:p/>
    <w:p>
      <w:r>
        <w:t>1. What is the importance of Moses and Elijah being present during the transfiguration?</w:t>
      </w:r>
    </w:p>
    <w:p/>
    <w:p/>
    <w:p/>
    <w:p>
      <w:r>
        <w:t>2. How does Chitwood explain their roles as types of the Law and the Prophets?</w:t>
      </w:r>
    </w:p>
    <w:p/>
    <w:p/>
    <w:p/>
    <w:p>
      <w:r>
        <w:t>3. What do these two figures suggest about resurrection and glorification?</w:t>
      </w:r>
    </w:p>
    <w:p/>
    <w:p/>
    <w:p/>
    <w:p>
      <w:r>
        <w:t>4. Why are they talking with Jesus, and what does this indicate about His death?</w:t>
      </w:r>
    </w:p>
    <w:p/>
    <w:p/>
    <w:p/>
    <w:p>
      <w:r>
        <w:t>5. How does their presence affirm Jesus’ identity and mission?</w:t>
      </w:r>
    </w:p>
    <w:p/>
    <w:p/>
    <w:p/>
    <w:p>
      <w:pPr>
        <w:pStyle w:val="Heading2"/>
      </w:pPr>
      <w:r>
        <w:t>__Chapter 4: God’s Voice from the Cloud__</w:t>
      </w:r>
    </w:p>
    <w:p/>
    <w:p/>
    <w:p>
      <w:r>
        <w:t>1. What is the significance of the Father’s voice affirming Jesus as His Son?</w:t>
      </w:r>
    </w:p>
    <w:p/>
    <w:p/>
    <w:p/>
    <w:p>
      <w:r>
        <w:t>2. Why does God say, 'Listen to Him,' and what does that imply for believers today?</w:t>
      </w:r>
    </w:p>
    <w:p/>
    <w:p/>
    <w:p/>
    <w:p>
      <w:r>
        <w:t>3. How is this divine affirmation a turning point in Christ’s ministry?</w:t>
      </w:r>
    </w:p>
    <w:p/>
    <w:p/>
    <w:p/>
    <w:p>
      <w:r>
        <w:t>4. What effect did the voice and cloud have on the disciples?</w:t>
      </w:r>
    </w:p>
    <w:p/>
    <w:p/>
    <w:p/>
    <w:p>
      <w:r>
        <w:t>5. How does Chitwood tie this back to kingdom preparation and authority?</w:t>
      </w:r>
    </w:p>
    <w:p/>
    <w:p/>
    <w:p/>
    <w:p>
      <w:pPr>
        <w:pStyle w:val="Heading2"/>
      </w:pPr>
      <w:r>
        <w:t>__Chapter 5: Kingdom Truths Revealed__</w:t>
      </w:r>
    </w:p>
    <w:p/>
    <w:p/>
    <w:p>
      <w:r>
        <w:t>1. How does the entire transfiguration event provide a preview of the coming kingdom?</w:t>
      </w:r>
    </w:p>
    <w:p/>
    <w:p/>
    <w:p/>
    <w:p>
      <w:r>
        <w:t>2. What lessons does Chitwood say the disciples needed to learn from this experience?</w:t>
      </w:r>
    </w:p>
    <w:p/>
    <w:p/>
    <w:p/>
    <w:p>
      <w:r>
        <w:t>3. How does the vision contrast with the suffering that Christ must first endure?</w:t>
      </w:r>
    </w:p>
    <w:p/>
    <w:p/>
    <w:p/>
    <w:p>
      <w:r>
        <w:t>4. Why must believers understand the connection between present faithfulness and future glory?</w:t>
      </w:r>
    </w:p>
    <w:p/>
    <w:p/>
    <w:p/>
    <w:p>
      <w:r>
        <w:t>5. What final applications does Chitwood draw from this passage for the Church today?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