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Christians — After the Rapture Questions</w:t>
      </w:r>
    </w:p>
    <w:p>
      <w:pPr>
        <w:pStyle w:val="Heading2"/>
      </w:pPr>
      <w:r>
        <w:t>__Chapter 1: The Judgment Seat of Christ__</w:t>
      </w:r>
    </w:p>
    <w:p>
      <w:r>
        <w:t>1. Why does Chitwood begin the post-rapture timeline with the Judgment Seat of Christ?</w:t>
      </w:r>
    </w:p>
    <w:p>
      <w:r>
        <w:t>___</w:t>
        <w:br/>
        <w:t>___</w:t>
        <w:br/>
        <w:t>___</w:t>
      </w:r>
    </w:p>
    <w:p>
      <w:r>
        <w:t>2. What is the purpose of this judgment, and how does it relate to Christian responsibility?</w:t>
      </w:r>
    </w:p>
    <w:p>
      <w:r>
        <w:t>___</w:t>
        <w:br/>
        <w:t>___</w:t>
        <w:br/>
        <w:t>___</w:t>
      </w:r>
    </w:p>
    <w:p>
      <w:r>
        <w:t>3. How does Chitwood distinguish between eternal salvation and rewards?</w:t>
      </w:r>
    </w:p>
    <w:p>
      <w:r>
        <w:t>___</w:t>
        <w:br/>
        <w:t>___</w:t>
        <w:br/>
        <w:t>___</w:t>
      </w:r>
    </w:p>
    <w:p>
      <w:r>
        <w:t>4. What types of works are evaluated at this judgment, and what are the potential outcomes?</w:t>
      </w:r>
    </w:p>
    <w:p>
      <w:r>
        <w:t>___</w:t>
        <w:br/>
        <w:t>___</w:t>
        <w:br/>
        <w:t>___</w:t>
      </w:r>
    </w:p>
    <w:p>
      <w:r>
        <w:t>5. How should the anticipation of this judgment affect a believer’s present life?</w:t>
      </w:r>
    </w:p>
    <w:p>
      <w:r>
        <w:t>___</w:t>
        <w:br/>
        <w:t>___</w:t>
        <w:br/>
        <w:t>___</w:t>
      </w:r>
    </w:p>
    <w:p>
      <w:pPr>
        <w:pStyle w:val="Heading2"/>
      </w:pPr>
      <w:r>
        <w:t>__Chapter 2: The Marriage of the Lamb__</w:t>
      </w:r>
    </w:p>
    <w:p>
      <w:r>
        <w:t>1. What conditions must be met before the bride can be presented to Christ?</w:t>
      </w:r>
    </w:p>
    <w:p>
      <w:r>
        <w:t>___</w:t>
        <w:br/>
        <w:t>___</w:t>
        <w:br/>
        <w:t>___</w:t>
      </w:r>
    </w:p>
    <w:p>
      <w:r>
        <w:t>2. Why is the concept of readiness so important in the marriage of the Lamb?</w:t>
      </w:r>
    </w:p>
    <w:p>
      <w:r>
        <w:t>___</w:t>
        <w:br/>
        <w:t>___</w:t>
        <w:br/>
        <w:t>___</w:t>
      </w:r>
    </w:p>
    <w:p>
      <w:r>
        <w:t>3. How does Chitwood interpret the 'righteous acts of the saints' in Revelation 19?</w:t>
      </w:r>
    </w:p>
    <w:p>
      <w:r>
        <w:t>___</w:t>
        <w:br/>
        <w:t>___</w:t>
        <w:br/>
        <w:t>___</w:t>
      </w:r>
    </w:p>
    <w:p>
      <w:r>
        <w:t>4. What is the connection between the Judgment Seat and the marriage celebration?</w:t>
      </w:r>
    </w:p>
    <w:p>
      <w:r>
        <w:t>___</w:t>
        <w:br/>
        <w:t>___</w:t>
        <w:br/>
        <w:t>___</w:t>
      </w:r>
    </w:p>
    <w:p>
      <w:r>
        <w:t>5. How does this marriage serve as a picture of reward and honor for faithful Christians?</w:t>
      </w:r>
    </w:p>
    <w:p>
      <w:r>
        <w:t>___</w:t>
        <w:br/>
        <w:t>___</w:t>
        <w:br/>
        <w:t>___</w:t>
      </w:r>
    </w:p>
    <w:p>
      <w:pPr>
        <w:pStyle w:val="Heading2"/>
      </w:pPr>
      <w:r>
        <w:t>__Chapter 3: The Millennial Reign__</w:t>
      </w:r>
    </w:p>
    <w:p>
      <w:r>
        <w:t>1. What role will Christians have in the 1,000-year reign of Christ, according to Chitwood?</w:t>
      </w:r>
    </w:p>
    <w:p>
      <w:r>
        <w:t>___</w:t>
        <w:br/>
        <w:t>___</w:t>
        <w:br/>
        <w:t>___</w:t>
      </w:r>
    </w:p>
    <w:p>
      <w:r>
        <w:t>2. How does past faithfulness determine future positions in the kingdom?</w:t>
      </w:r>
    </w:p>
    <w:p>
      <w:r>
        <w:t>___</w:t>
        <w:br/>
        <w:t>___</w:t>
        <w:br/>
        <w:t>___</w:t>
      </w:r>
    </w:p>
    <w:p>
      <w:r>
        <w:t>3. What distinctions does Chitwood draw between those who rule and those who do not?</w:t>
      </w:r>
    </w:p>
    <w:p>
      <w:r>
        <w:t>___</w:t>
        <w:br/>
        <w:t>___</w:t>
        <w:br/>
        <w:t>___</w:t>
      </w:r>
    </w:p>
    <w:p>
      <w:r>
        <w:t>4. Why is the Millennial Kingdom not the final state for believers?</w:t>
      </w:r>
    </w:p>
    <w:p>
      <w:r>
        <w:t>___</w:t>
        <w:br/>
        <w:t>___</w:t>
        <w:br/>
        <w:t>___</w:t>
      </w:r>
    </w:p>
    <w:p>
      <w:r>
        <w:t>5. What responsibilities will be given to overcoming Christians during this age?</w:t>
      </w:r>
    </w:p>
    <w:p>
      <w:r>
        <w:t>___</w:t>
        <w:br/>
        <w:t>___</w:t>
        <w:br/>
        <w:t>___</w:t>
      </w:r>
    </w:p>
    <w:p>
      <w:pPr>
        <w:pStyle w:val="Heading2"/>
      </w:pPr>
      <w:r>
        <w:t>__Chapter 4: The Great White Throne__</w:t>
      </w:r>
    </w:p>
    <w:p>
      <w:r>
        <w:t>1. Why are Christians not judged at the Great White Throne, and who is?</w:t>
      </w:r>
    </w:p>
    <w:p>
      <w:r>
        <w:t>___</w:t>
        <w:br/>
        <w:t>___</w:t>
        <w:br/>
        <w:t>___</w:t>
      </w:r>
    </w:p>
    <w:p>
      <w:r>
        <w:t>2. How does Chitwood describe the books that are opened at this judgment?</w:t>
      </w:r>
    </w:p>
    <w:p>
      <w:r>
        <w:t>___</w:t>
        <w:br/>
        <w:t>___</w:t>
        <w:br/>
        <w:t>___</w:t>
      </w:r>
    </w:p>
    <w:p>
      <w:r>
        <w:t>3. What is the significance of being cast into the lake of fire at this point in history?</w:t>
      </w:r>
    </w:p>
    <w:p>
      <w:r>
        <w:t>___</w:t>
        <w:br/>
        <w:t>___</w:t>
        <w:br/>
        <w:t>___</w:t>
      </w:r>
    </w:p>
    <w:p>
      <w:r>
        <w:t>4. What does the second death represent in the context of eternal separation?</w:t>
      </w:r>
    </w:p>
    <w:p>
      <w:r>
        <w:t>___</w:t>
        <w:br/>
        <w:t>___</w:t>
        <w:br/>
        <w:t>___</w:t>
      </w:r>
    </w:p>
    <w:p>
      <w:r>
        <w:t>5. How does this judgment contrast with the Judgment Seat of Christ in scope and purpose?</w:t>
      </w:r>
    </w:p>
    <w:p>
      <w:r>
        <w:t>___</w:t>
        <w:br/>
        <w:t>___</w:t>
        <w:br/>
        <w:t>___</w:t>
      </w:r>
    </w:p>
    <w:p>
      <w:pPr>
        <w:pStyle w:val="Heading2"/>
      </w:pPr>
      <w:r>
        <w:t>__Chapter 5: Eternity Future__</w:t>
      </w:r>
    </w:p>
    <w:p>
      <w:r>
        <w:t>1. What happens after the Millennium and the Great White Throne judgment?</w:t>
      </w:r>
    </w:p>
    <w:p>
      <w:r>
        <w:t>___</w:t>
        <w:br/>
        <w:t>___</w:t>
        <w:br/>
        <w:t>___</w:t>
      </w:r>
    </w:p>
    <w:p>
      <w:r>
        <w:t>2. How does Chitwood describe the new heavens and the new earth?</w:t>
      </w:r>
    </w:p>
    <w:p>
      <w:r>
        <w:t>___</w:t>
        <w:br/>
        <w:t>___</w:t>
        <w:br/>
        <w:t>___</w:t>
      </w:r>
    </w:p>
    <w:p>
      <w:r>
        <w:t>3. What role does the New Jerusalem play in eternity future?</w:t>
      </w:r>
    </w:p>
    <w:p>
      <w:r>
        <w:t>___</w:t>
        <w:br/>
        <w:t>___</w:t>
        <w:br/>
        <w:t>___</w:t>
      </w:r>
    </w:p>
    <w:p>
      <w:r>
        <w:t>4. How are the blessings of this eternal state linked to prior faithfulness?</w:t>
      </w:r>
    </w:p>
    <w:p>
      <w:r>
        <w:t>___</w:t>
        <w:br/>
        <w:t>___</w:t>
        <w:br/>
        <w:t>___</w:t>
      </w:r>
    </w:p>
    <w:p>
      <w:r>
        <w:t>5. What encouragement does this give to believers striving for reward today?</w:t>
      </w:r>
    </w:p>
    <w:p>
      <w:r>
        <w:t>___</w:t>
        <w:br/>
        <w:t>___</w:t>
        <w:br/>
        <w:t>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